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5E8" w:rsidRPr="001A7BED" w:rsidRDefault="00E855E8" w:rsidP="00867E5C">
      <w:pPr>
        <w:pStyle w:val="NoSpacing"/>
        <w:spacing w:line="276" w:lineRule="auto"/>
        <w:ind w:left="-90" w:right="329"/>
        <w:jc w:val="center"/>
        <w:rPr>
          <w:rFonts w:ascii="Sylfaen" w:hAnsi="Sylfaen" w:cs="Times New Roman"/>
          <w:b/>
          <w:sz w:val="24"/>
          <w:szCs w:val="24"/>
          <w:lang w:eastAsia="ru-RU"/>
        </w:rPr>
      </w:pPr>
      <w:r w:rsidRPr="001A7BED">
        <w:rPr>
          <w:rFonts w:ascii="Sylfaen" w:hAnsi="Sylfaen"/>
          <w:b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E855E8" w:rsidRPr="001A7BED" w:rsidRDefault="00E855E8" w:rsidP="00867E5C">
      <w:pPr>
        <w:pStyle w:val="NoSpacing"/>
        <w:spacing w:line="276" w:lineRule="auto"/>
        <w:ind w:left="-90" w:right="329"/>
        <w:jc w:val="center"/>
        <w:rPr>
          <w:rFonts w:ascii="Sylfaen" w:hAnsi="Sylfaen" w:cs="Times New Roman"/>
          <w:b/>
          <w:sz w:val="24"/>
          <w:szCs w:val="24"/>
          <w:lang w:val="ka-GE" w:eastAsia="ru-RU"/>
        </w:rPr>
      </w:pPr>
      <w:r w:rsidRPr="001A7BED">
        <w:rPr>
          <w:rFonts w:ascii="Sylfaen" w:hAnsi="Sylfaen"/>
          <w:b/>
          <w:sz w:val="24"/>
          <w:szCs w:val="24"/>
          <w:lang w:val="ka-GE" w:eastAsia="ru-RU"/>
        </w:rPr>
        <w:t>აკადემიური</w:t>
      </w:r>
      <w:r w:rsidRPr="001A7BED">
        <w:rPr>
          <w:rFonts w:ascii="Sylfaen" w:hAnsi="Sylfaen" w:cs="Times New Roman"/>
          <w:b/>
          <w:sz w:val="24"/>
          <w:szCs w:val="24"/>
          <w:lang w:val="ka-GE" w:eastAsia="ru-RU"/>
        </w:rPr>
        <w:t xml:space="preserve"> </w:t>
      </w:r>
      <w:r w:rsidRPr="001A7BED">
        <w:rPr>
          <w:rFonts w:ascii="Sylfaen" w:hAnsi="Sylfaen"/>
          <w:b/>
          <w:sz w:val="24"/>
          <w:szCs w:val="24"/>
          <w:lang w:val="ka-GE" w:eastAsia="ru-RU"/>
        </w:rPr>
        <w:t>საბჭო</w:t>
      </w:r>
    </w:p>
    <w:p w:rsidR="00E855E8" w:rsidRDefault="00BA037B" w:rsidP="00867E5C">
      <w:pPr>
        <w:pStyle w:val="NoSpacing"/>
        <w:spacing w:line="276" w:lineRule="auto"/>
        <w:ind w:left="-90" w:right="32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>
        <w:rPr>
          <w:rFonts w:ascii="Sylfaen" w:hAnsi="Sylfaen" w:cs="Times New Roman"/>
          <w:sz w:val="24"/>
          <w:szCs w:val="24"/>
          <w:lang w:val="ka-GE" w:eastAsia="ru-RU"/>
        </w:rPr>
        <w:t>26</w:t>
      </w:r>
      <w:r w:rsidR="00E855E8">
        <w:rPr>
          <w:rFonts w:ascii="Sylfaen" w:hAnsi="Sylfaen" w:cs="Times New Roman"/>
          <w:sz w:val="24"/>
          <w:szCs w:val="24"/>
          <w:lang w:val="ka-GE" w:eastAsia="ru-RU"/>
        </w:rPr>
        <w:t>.11.2021</w:t>
      </w:r>
    </w:p>
    <w:p w:rsidR="00E855E8" w:rsidRPr="0015544C" w:rsidRDefault="00E855E8" w:rsidP="00867E5C">
      <w:pPr>
        <w:spacing w:before="100" w:beforeAutospacing="1" w:after="100" w:afterAutospacing="1" w:line="240" w:lineRule="auto"/>
        <w:ind w:left="-90" w:right="329"/>
        <w:jc w:val="center"/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</w:pP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 </w:t>
      </w:r>
      <w:r w:rsidR="0015544C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05/01-2</w:t>
      </w:r>
      <w:r w:rsidR="0015544C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3</w:t>
      </w:r>
    </w:p>
    <w:p w:rsidR="00C51035" w:rsidRPr="001A7BED" w:rsidRDefault="000D552E" w:rsidP="001A7BED">
      <w:pPr>
        <w:spacing w:before="100" w:beforeAutospacing="1" w:after="100" w:afterAutospacing="1" w:line="240" w:lineRule="auto"/>
        <w:ind w:left="-90" w:right="149"/>
        <w:jc w:val="both"/>
        <w:rPr>
          <w:rFonts w:ascii="Sylfaen" w:hAnsi="Sylfaen"/>
          <w:sz w:val="24"/>
          <w:szCs w:val="24"/>
          <w:lang w:val="ka-GE" w:eastAsia="ru-RU"/>
        </w:rPr>
      </w:pPr>
      <w:r w:rsidRPr="001A7BED">
        <w:rPr>
          <w:rFonts w:ascii="Sylfaen" w:hAnsi="Sylfaen"/>
          <w:sz w:val="24"/>
          <w:szCs w:val="24"/>
          <w:lang w:val="ka-GE"/>
        </w:rPr>
        <w:t xml:space="preserve">სამცხე-ჯავახეთის სახელმწიფო უნივერსიტეტის პროფესორის, ისტორიის დოქტორის როინ ყავრელიშვილისათვის </w:t>
      </w:r>
      <w:r w:rsidR="00E855E8" w:rsidRPr="001A7BED">
        <w:rPr>
          <w:rFonts w:ascii="Sylfaen" w:hAnsi="Sylfaen"/>
          <w:sz w:val="24"/>
          <w:szCs w:val="24"/>
          <w:lang w:val="ka-GE" w:eastAsia="ru-RU"/>
        </w:rPr>
        <w:t xml:space="preserve">სოხუმის სახელმწიფო </w:t>
      </w:r>
      <w:r w:rsidR="00C51035" w:rsidRPr="001A7BED">
        <w:rPr>
          <w:rFonts w:ascii="Sylfaen" w:hAnsi="Sylfaen"/>
          <w:sz w:val="24"/>
          <w:szCs w:val="24"/>
          <w:lang w:val="ka-GE" w:eastAsia="ru-RU"/>
        </w:rPr>
        <w:t xml:space="preserve">უნივერსიტეტის საპატიო დოქტორის </w:t>
      </w:r>
      <w:r w:rsidR="003A2870" w:rsidRPr="001A7BED">
        <w:rPr>
          <w:rFonts w:ascii="Sylfaen" w:hAnsi="Sylfaen"/>
          <w:sz w:val="24"/>
          <w:szCs w:val="24"/>
          <w:lang w:val="ka-GE" w:eastAsia="ru-RU"/>
        </w:rPr>
        <w:t xml:space="preserve">წოდების </w:t>
      </w:r>
      <w:r w:rsidR="00C51035" w:rsidRPr="001A7BED">
        <w:rPr>
          <w:rFonts w:ascii="Sylfaen" w:hAnsi="Sylfaen"/>
          <w:sz w:val="24"/>
          <w:szCs w:val="24"/>
          <w:lang w:val="ka-GE" w:eastAsia="ru-RU"/>
        </w:rPr>
        <w:t>მინიჭების შესახებ</w:t>
      </w:r>
    </w:p>
    <w:p w:rsidR="00867E5C" w:rsidRPr="00867E5C" w:rsidRDefault="00E855E8" w:rsidP="001A7BED">
      <w:pPr>
        <w:tabs>
          <w:tab w:val="left" w:pos="9000"/>
        </w:tabs>
        <w:spacing w:after="0"/>
        <w:ind w:left="-90" w:right="149"/>
        <w:jc w:val="both"/>
        <w:rPr>
          <w:rFonts w:ascii="Sylfaen" w:hAnsi="Sylfaen"/>
          <w:sz w:val="20"/>
          <w:szCs w:val="20"/>
          <w:lang w:val="ka-GE"/>
        </w:rPr>
      </w:pPr>
      <w:r w:rsidRPr="00867E5C">
        <w:rPr>
          <w:rFonts w:ascii="Sylfaen" w:hAnsi="Sylfae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</w:t>
      </w:r>
      <w:r w:rsidRPr="00867E5C">
        <w:rPr>
          <w:rFonts w:ascii="Sylfaen" w:hAnsi="Sylfaen"/>
          <w:sz w:val="20"/>
          <w:szCs w:val="20"/>
        </w:rPr>
        <w:t xml:space="preserve"> ,,</w:t>
      </w:r>
      <w:r w:rsidR="00867E5C" w:rsidRPr="00867E5C">
        <w:rPr>
          <w:rFonts w:ascii="Sylfaen" w:hAnsi="Sylfaen"/>
          <w:sz w:val="20"/>
          <w:szCs w:val="20"/>
          <w:lang w:val="ka-GE"/>
        </w:rPr>
        <w:t>ს</w:t>
      </w:r>
      <w:r w:rsidRPr="00867E5C">
        <w:rPr>
          <w:rFonts w:ascii="Sylfaen" w:hAnsi="Sylfaen"/>
          <w:sz w:val="20"/>
          <w:szCs w:val="20"/>
          <w:lang w:val="ka-GE"/>
        </w:rPr>
        <w:t xml:space="preserve">“ ქვეპუნქტის, სსიპ-სოხუმის სახელმწიფო უნივერსიტეტის წესდების მე-8 მუხლის პირველი პუნქტის </w:t>
      </w:r>
      <w:r w:rsidRPr="00867E5C">
        <w:rPr>
          <w:rFonts w:ascii="Sylfaen" w:hAnsi="Sylfaen"/>
          <w:sz w:val="20"/>
          <w:szCs w:val="20"/>
        </w:rPr>
        <w:t>,,</w:t>
      </w:r>
      <w:r w:rsidR="00867E5C" w:rsidRPr="00867E5C">
        <w:rPr>
          <w:rFonts w:ascii="Sylfaen" w:hAnsi="Sylfaen"/>
          <w:sz w:val="20"/>
          <w:szCs w:val="20"/>
          <w:lang w:val="ka-GE"/>
        </w:rPr>
        <w:t>უ</w:t>
      </w:r>
      <w:r w:rsidRPr="00867E5C">
        <w:rPr>
          <w:rFonts w:ascii="Sylfaen" w:hAnsi="Sylfaen"/>
          <w:sz w:val="20"/>
          <w:szCs w:val="20"/>
          <w:lang w:val="ka-GE"/>
        </w:rPr>
        <w:t>“ ქვეპუნქტის</w:t>
      </w:r>
      <w:r w:rsidR="00867E5C" w:rsidRPr="00867E5C">
        <w:rPr>
          <w:rFonts w:ascii="Sylfaen" w:hAnsi="Sylfaen"/>
          <w:sz w:val="20"/>
          <w:szCs w:val="20"/>
          <w:lang w:val="ka-GE"/>
        </w:rPr>
        <w:t>, სსუ-ის სამეცნიერო კვლევებისა და განვითარების დეპარტამენტის უფროსის, ასოც. პროფ</w:t>
      </w:r>
      <w:r w:rsidR="00867E5C">
        <w:rPr>
          <w:rFonts w:ascii="Sylfaen" w:hAnsi="Sylfaen"/>
          <w:sz w:val="20"/>
          <w:szCs w:val="20"/>
          <w:lang w:val="ka-GE"/>
        </w:rPr>
        <w:t xml:space="preserve">ესორ </w:t>
      </w:r>
      <w:r w:rsidR="00867E5C" w:rsidRPr="00867E5C">
        <w:rPr>
          <w:rFonts w:ascii="Sylfaen" w:hAnsi="Sylfaen"/>
          <w:sz w:val="20"/>
          <w:szCs w:val="20"/>
          <w:lang w:val="ka-GE"/>
        </w:rPr>
        <w:t xml:space="preserve">ლია ახალაძის 2021 წლის 26 ნოემბრის მოხსენებითი ბარათისა და </w:t>
      </w:r>
      <w:r w:rsidR="00867E5C">
        <w:rPr>
          <w:rFonts w:ascii="Sylfaen" w:hAnsi="Sylfaen"/>
          <w:sz w:val="20"/>
          <w:szCs w:val="20"/>
          <w:lang w:val="ka-GE"/>
        </w:rPr>
        <w:t xml:space="preserve">სსუ-ის </w:t>
      </w:r>
      <w:r w:rsidR="00867E5C" w:rsidRPr="00867E5C">
        <w:rPr>
          <w:rFonts w:ascii="Sylfaen" w:hAnsi="Sylfaen"/>
          <w:sz w:val="20"/>
          <w:szCs w:val="20"/>
          <w:lang w:val="ka-GE"/>
        </w:rPr>
        <w:t>აკადემიური საბჭოს 2</w:t>
      </w:r>
      <w:bookmarkStart w:id="0" w:name="_GoBack"/>
      <w:bookmarkEnd w:id="0"/>
      <w:r w:rsidR="00867E5C" w:rsidRPr="00867E5C">
        <w:rPr>
          <w:rFonts w:ascii="Sylfaen" w:hAnsi="Sylfaen"/>
          <w:sz w:val="20"/>
          <w:szCs w:val="20"/>
          <w:lang w:val="ka-GE"/>
        </w:rPr>
        <w:t>021 წლის 26 ნოემბრის მე-7 (ონლაინ) სხდომის ოქმის საფუძველზე</w:t>
      </w:r>
    </w:p>
    <w:p w:rsidR="00867E5C" w:rsidRDefault="00867E5C" w:rsidP="00867E5C">
      <w:pPr>
        <w:spacing w:after="0"/>
        <w:ind w:right="149"/>
        <w:rPr>
          <w:rFonts w:ascii="Sylfaen" w:hAnsi="Sylfaen"/>
          <w:lang w:val="ka-GE"/>
        </w:rPr>
      </w:pPr>
    </w:p>
    <w:p w:rsidR="00E855E8" w:rsidRDefault="00E855E8" w:rsidP="00867E5C">
      <w:pPr>
        <w:spacing w:after="200" w:line="276" w:lineRule="auto"/>
        <w:ind w:left="-90" w:right="149"/>
        <w:jc w:val="both"/>
        <w:rPr>
          <w:rFonts w:ascii="Sylfaen" w:eastAsiaTheme="minorEastAsia" w:hAnsi="Sylfaen"/>
          <w:b/>
          <w:sz w:val="24"/>
          <w:szCs w:val="24"/>
          <w:lang w:val="ka-GE"/>
        </w:rPr>
      </w:pPr>
      <w:r>
        <w:rPr>
          <w:rFonts w:ascii="Sylfaen" w:eastAsiaTheme="minorEastAsia" w:hAnsi="Sylfaen"/>
          <w:b/>
          <w:sz w:val="24"/>
          <w:szCs w:val="24"/>
          <w:lang w:val="ka-GE"/>
        </w:rPr>
        <w:t>აკადემიურმა საბჭომ დაადგინა:</w:t>
      </w:r>
    </w:p>
    <w:p w:rsidR="00867E5C" w:rsidRPr="00867E5C" w:rsidRDefault="00867E5C" w:rsidP="001A7BED">
      <w:pPr>
        <w:pStyle w:val="ListParagraph"/>
        <w:numPr>
          <w:ilvl w:val="0"/>
          <w:numId w:val="1"/>
        </w:numPr>
        <w:spacing w:after="200" w:line="240" w:lineRule="auto"/>
        <w:ind w:left="270" w:right="149"/>
        <w:jc w:val="both"/>
        <w:rPr>
          <w:rFonts w:ascii="Sylfaen" w:eastAsiaTheme="minorEastAsia" w:hAnsi="Sylfaen"/>
          <w:b/>
          <w:sz w:val="24"/>
          <w:szCs w:val="24"/>
          <w:lang w:val="ka-GE"/>
        </w:rPr>
      </w:pPr>
      <w:r w:rsidRPr="00867E5C">
        <w:rPr>
          <w:rFonts w:ascii="Sylfaen" w:hAnsi="Sylfaen"/>
          <w:b/>
          <w:sz w:val="24"/>
          <w:szCs w:val="24"/>
          <w:lang w:val="ka-GE"/>
        </w:rPr>
        <w:t>ქართულ-თურქული სამეცნიერო ურთიერთობების განვითარებაში შეტანილი  განსაკუ</w:t>
      </w:r>
      <w:r w:rsidRPr="00867E5C">
        <w:rPr>
          <w:rFonts w:ascii="Sylfaen" w:hAnsi="Sylfaen"/>
          <w:b/>
          <w:sz w:val="24"/>
          <w:szCs w:val="24"/>
          <w:lang w:val="ka-GE"/>
        </w:rPr>
        <w:softHyphen/>
        <w:t>თ</w:t>
      </w:r>
      <w:r w:rsidRPr="00867E5C">
        <w:rPr>
          <w:rFonts w:ascii="Sylfaen" w:hAnsi="Sylfaen"/>
          <w:b/>
          <w:sz w:val="24"/>
          <w:szCs w:val="24"/>
          <w:lang w:val="ka-GE"/>
        </w:rPr>
        <w:softHyphen/>
        <w:t>რე</w:t>
      </w:r>
      <w:r w:rsidRPr="00867E5C">
        <w:rPr>
          <w:rFonts w:ascii="Sylfaen" w:hAnsi="Sylfaen"/>
          <w:b/>
          <w:sz w:val="24"/>
          <w:szCs w:val="24"/>
          <w:lang w:val="ka-GE"/>
        </w:rPr>
        <w:softHyphen/>
        <w:t>ბუ</w:t>
      </w:r>
      <w:r w:rsidRPr="00867E5C">
        <w:rPr>
          <w:rFonts w:ascii="Sylfaen" w:hAnsi="Sylfaen"/>
          <w:b/>
          <w:sz w:val="24"/>
          <w:szCs w:val="24"/>
          <w:lang w:val="ka-GE"/>
        </w:rPr>
        <w:softHyphen/>
        <w:t>ლი წვლილის</w:t>
      </w:r>
      <w:r w:rsidR="001A7BED">
        <w:rPr>
          <w:rFonts w:ascii="Sylfaen" w:hAnsi="Sylfaen"/>
          <w:b/>
          <w:sz w:val="24"/>
          <w:szCs w:val="24"/>
          <w:lang w:val="ka-GE"/>
        </w:rPr>
        <w:t>ა</w:t>
      </w:r>
      <w:r w:rsidRPr="00867E5C">
        <w:rPr>
          <w:rFonts w:ascii="Sylfaen" w:hAnsi="Sylfaen"/>
          <w:b/>
          <w:sz w:val="24"/>
          <w:szCs w:val="24"/>
          <w:lang w:val="ka-GE"/>
        </w:rPr>
        <w:t>თვის</w:t>
      </w:r>
      <w:r w:rsidR="001A7BED">
        <w:rPr>
          <w:rFonts w:ascii="Sylfaen" w:hAnsi="Sylfaen"/>
          <w:b/>
          <w:sz w:val="24"/>
          <w:szCs w:val="24"/>
          <w:lang w:val="ka-GE"/>
        </w:rPr>
        <w:t>,</w:t>
      </w:r>
      <w:r w:rsidRPr="00867E5C"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0D552E" w:rsidRPr="00867E5C">
        <w:rPr>
          <w:rFonts w:ascii="Sylfaen" w:hAnsi="Sylfaen"/>
          <w:b/>
          <w:sz w:val="24"/>
          <w:szCs w:val="24"/>
          <w:lang w:val="ka-GE"/>
        </w:rPr>
        <w:t xml:space="preserve">სამცხე-ჯავახეთის სახელმწიფო უნივერსიტეტის პროფესორს, ისტორიის დოქტორს როინ ყავრელიშვილს </w:t>
      </w:r>
      <w:r w:rsidRPr="00867E5C">
        <w:rPr>
          <w:rFonts w:ascii="Sylfaen" w:hAnsi="Sylfaen"/>
          <w:b/>
          <w:sz w:val="24"/>
          <w:szCs w:val="24"/>
          <w:lang w:val="ka-GE" w:eastAsia="ru-RU"/>
        </w:rPr>
        <w:t>მიენიჭოს სოხუმის სახელმწიფო უნივერსიტეტის  საპატიო დოქტორის წოდება</w:t>
      </w:r>
      <w:r w:rsidR="000D552E">
        <w:rPr>
          <w:rFonts w:ascii="Sylfaen" w:hAnsi="Sylfaen"/>
          <w:b/>
          <w:sz w:val="24"/>
          <w:szCs w:val="24"/>
          <w:lang w:val="ka-GE" w:eastAsia="ru-RU"/>
        </w:rPr>
        <w:t>;</w:t>
      </w:r>
    </w:p>
    <w:p w:rsidR="00F14468" w:rsidRPr="00867E5C" w:rsidRDefault="00E855E8" w:rsidP="001A7BED">
      <w:pPr>
        <w:pStyle w:val="ListParagraph"/>
        <w:numPr>
          <w:ilvl w:val="0"/>
          <w:numId w:val="1"/>
        </w:numPr>
        <w:spacing w:after="200" w:line="240" w:lineRule="auto"/>
        <w:ind w:left="270" w:right="149"/>
        <w:jc w:val="both"/>
        <w:rPr>
          <w:rFonts w:ascii="Sylfaen" w:eastAsiaTheme="minorEastAsia" w:hAnsi="Sylfaen"/>
          <w:b/>
          <w:sz w:val="24"/>
          <w:szCs w:val="24"/>
          <w:lang w:val="ka-GE"/>
        </w:rPr>
      </w:pPr>
      <w:r w:rsidRPr="00867E5C">
        <w:rPr>
          <w:rFonts w:ascii="Sylfaen" w:hAnsi="Sylfaen"/>
          <w:b/>
          <w:sz w:val="24"/>
          <w:szCs w:val="24"/>
          <w:lang w:val="ka-GE"/>
        </w:rPr>
        <w:t xml:space="preserve">წინამდებარე დადგენილების </w:t>
      </w:r>
      <w:r w:rsidR="00A204FF" w:rsidRPr="00867E5C">
        <w:rPr>
          <w:rFonts w:ascii="Sylfaen" w:hAnsi="Sylfaen"/>
          <w:b/>
          <w:sz w:val="24"/>
          <w:szCs w:val="24"/>
          <w:lang w:val="ka-GE"/>
        </w:rPr>
        <w:t xml:space="preserve">ოფიციალურ ვებ-გვერდზე </w:t>
      </w:r>
      <w:r w:rsidRPr="00867E5C">
        <w:rPr>
          <w:rFonts w:ascii="Sylfaen" w:hAnsi="Sylfaen"/>
          <w:b/>
          <w:sz w:val="24"/>
          <w:szCs w:val="24"/>
          <w:lang w:val="ka-GE"/>
        </w:rPr>
        <w:t>გამოქვეყნება დაევალოს</w:t>
      </w:r>
      <w:r w:rsidR="00A204FF" w:rsidRPr="00867E5C"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1A7BED">
        <w:rPr>
          <w:rFonts w:ascii="Sylfaen" w:hAnsi="Sylfaen"/>
          <w:b/>
          <w:sz w:val="24"/>
          <w:szCs w:val="24"/>
          <w:lang w:val="ka-GE"/>
        </w:rPr>
        <w:t xml:space="preserve">სსუ-ის </w:t>
      </w:r>
      <w:r w:rsidR="00A204FF" w:rsidRPr="00867E5C">
        <w:rPr>
          <w:rFonts w:ascii="Sylfaen" w:hAnsi="Sylfaen"/>
          <w:b/>
          <w:sz w:val="24"/>
          <w:szCs w:val="24"/>
          <w:lang w:val="ka-GE"/>
        </w:rPr>
        <w:t>საზოგადოებასთან ურთიერთობის სამსახურს;</w:t>
      </w:r>
    </w:p>
    <w:p w:rsidR="00E855E8" w:rsidRPr="00867E5C" w:rsidRDefault="00E855E8" w:rsidP="001A7BED">
      <w:pPr>
        <w:pStyle w:val="ListParagraph"/>
        <w:numPr>
          <w:ilvl w:val="0"/>
          <w:numId w:val="1"/>
        </w:numPr>
        <w:spacing w:after="200" w:line="240" w:lineRule="auto"/>
        <w:ind w:left="270" w:right="149"/>
        <w:jc w:val="both"/>
        <w:rPr>
          <w:rFonts w:ascii="Sylfaen" w:eastAsiaTheme="minorEastAsia" w:hAnsi="Sylfaen"/>
          <w:b/>
          <w:sz w:val="24"/>
          <w:szCs w:val="24"/>
          <w:lang w:val="ka-GE"/>
        </w:rPr>
      </w:pPr>
      <w:r w:rsidRPr="00867E5C">
        <w:rPr>
          <w:rFonts w:ascii="Sylfaen" w:hAnsi="Sylfaen"/>
          <w:b/>
          <w:sz w:val="24"/>
          <w:szCs w:val="24"/>
          <w:lang w:val="ka-GE"/>
        </w:rPr>
        <w:t xml:space="preserve">დადგენილება </w:t>
      </w:r>
      <w:r w:rsidR="009D7E5A">
        <w:rPr>
          <w:rFonts w:ascii="Sylfaen" w:hAnsi="Sylfaen"/>
          <w:b/>
          <w:sz w:val="24"/>
          <w:szCs w:val="24"/>
          <w:lang w:val="ka-GE"/>
        </w:rPr>
        <w:t>ძალაში შედის</w:t>
      </w:r>
      <w:r w:rsidRPr="00867E5C">
        <w:rPr>
          <w:rFonts w:ascii="Sylfaen" w:hAnsi="Sylfaen"/>
          <w:b/>
          <w:sz w:val="24"/>
          <w:szCs w:val="24"/>
          <w:lang w:val="ka-GE"/>
        </w:rPr>
        <w:t xml:space="preserve"> გამოქვეყნებისთანავე</w:t>
      </w:r>
      <w:r w:rsidR="00F14468" w:rsidRPr="00867E5C">
        <w:rPr>
          <w:rFonts w:ascii="Sylfaen" w:hAnsi="Sylfaen"/>
          <w:b/>
          <w:sz w:val="24"/>
          <w:szCs w:val="24"/>
          <w:lang w:val="ka-GE"/>
        </w:rPr>
        <w:t>.</w:t>
      </w:r>
    </w:p>
    <w:p w:rsidR="00E855E8" w:rsidRDefault="00E855E8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867E5C" w:rsidRDefault="00867E5C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A204FF" w:rsidRDefault="00A204FF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E855E8" w:rsidRDefault="00E855E8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E855E8" w:rsidRDefault="00E855E8" w:rsidP="00E855E8">
      <w:pPr>
        <w:spacing w:after="0" w:line="240" w:lineRule="auto"/>
        <w:ind w:left="-90" w:right="149"/>
        <w:rPr>
          <w:rFonts w:ascii="Sylfaen" w:eastAsia="Calibri" w:hAnsi="Sylfaen" w:cs="Times New Roman"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  </w:t>
      </w:r>
      <w:r>
        <w:rPr>
          <w:rFonts w:ascii="Sylfaen" w:eastAsia="Calibri" w:hAnsi="Sylfaen" w:cs="Sylfaen"/>
          <w:bCs/>
          <w:sz w:val="24"/>
          <w:szCs w:val="24"/>
        </w:rPr>
        <w:t xml:space="preserve">  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E855E8" w:rsidRDefault="00E855E8" w:rsidP="00E855E8"/>
    <w:p w:rsidR="00FF747B" w:rsidRDefault="00FF747B"/>
    <w:sectPr w:rsidR="00FF747B" w:rsidSect="001A7BED">
      <w:pgSz w:w="12240" w:h="15840"/>
      <w:pgMar w:top="1440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886531"/>
    <w:multiLevelType w:val="hybridMultilevel"/>
    <w:tmpl w:val="4F7E00BC"/>
    <w:lvl w:ilvl="0" w:tplc="040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97C"/>
    <w:rsid w:val="000D552E"/>
    <w:rsid w:val="0015544C"/>
    <w:rsid w:val="001A7BED"/>
    <w:rsid w:val="002A498F"/>
    <w:rsid w:val="003A2870"/>
    <w:rsid w:val="003D73BE"/>
    <w:rsid w:val="0063197C"/>
    <w:rsid w:val="00867E5C"/>
    <w:rsid w:val="009D7E5A"/>
    <w:rsid w:val="00A204FF"/>
    <w:rsid w:val="00BA037B"/>
    <w:rsid w:val="00C17BB4"/>
    <w:rsid w:val="00C51035"/>
    <w:rsid w:val="00E855E8"/>
    <w:rsid w:val="00F14468"/>
    <w:rsid w:val="00F5169E"/>
    <w:rsid w:val="00FF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BCABB"/>
  <w15:chartTrackingRefBased/>
  <w15:docId w15:val="{38B338C4-965E-41C9-873C-4B9DC9AF3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55E8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E85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E855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855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A7B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B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65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2021-11-27T07:30:00Z</cp:lastPrinted>
  <dcterms:created xsi:type="dcterms:W3CDTF">2021-11-17T09:56:00Z</dcterms:created>
  <dcterms:modified xsi:type="dcterms:W3CDTF">2021-11-27T08:12:00Z</dcterms:modified>
</cp:coreProperties>
</file>